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F93CA" w14:textId="2B2178C5" w:rsidR="00736BBC" w:rsidRDefault="00CF714B">
      <w:pPr>
        <w:pStyle w:val="BodyText"/>
        <w:rPr>
          <w:rFonts w:ascii="Times New Roman"/>
          <w:sz w:val="20"/>
        </w:rPr>
      </w:pPr>
      <w:r>
        <w:pict w14:anchorId="0B76AC8A">
          <v:group id="_x0000_s1028" style="position:absolute;margin-left:-24.5pt;margin-top:3pt;width:595.35pt;height:824.45pt;z-index:-15812096;mso-position-horizontal-relative:page;mso-position-vertical-relative:page" coordsize="11907,164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395;top:639;width:10986;height:1108">
              <v:imagedata r:id="rId5" o:title=""/>
            </v:shape>
            <v:shape id="_x0000_s1032" type="#_x0000_t75" style="position:absolute;width:11907;height:16489">
              <v:imagedata r:id="rId6" o:title=""/>
            </v:shape>
            <v:shape id="_x0000_s1031" type="#_x0000_t75" style="position:absolute;left:9536;top:15719;width:594;height:400">
              <v:imagedata r:id="rId7" o:title=""/>
            </v:shape>
            <v:shape id="_x0000_s1030" type="#_x0000_t75" alt="A picture containing person, holding, indoor, hand  Description automatically generated" style="position:absolute;left:377;top:835;width:11530;height:9837">
              <v:imagedata r:id="rId8" o:title=""/>
            </v:shape>
            <v:shape id="_x0000_s1029" type="#_x0000_t75" style="position:absolute;left:539;top:775;width:7835;height:3180">
              <v:imagedata r:id="rId9" o:title=""/>
            </v:shape>
            <w10:wrap anchorx="page" anchory="page"/>
          </v:group>
        </w:pict>
      </w:r>
    </w:p>
    <w:p w14:paraId="20F57943" w14:textId="77777777" w:rsidR="00736BBC" w:rsidRDefault="00736BBC">
      <w:pPr>
        <w:pStyle w:val="BodyText"/>
        <w:rPr>
          <w:rFonts w:ascii="Times New Roman"/>
          <w:sz w:val="20"/>
        </w:rPr>
      </w:pPr>
    </w:p>
    <w:p w14:paraId="0439C0C2" w14:textId="77777777" w:rsidR="00736BBC" w:rsidRDefault="00736BBC">
      <w:pPr>
        <w:pStyle w:val="BodyText"/>
        <w:rPr>
          <w:rFonts w:ascii="Times New Roman"/>
          <w:sz w:val="20"/>
        </w:rPr>
      </w:pPr>
    </w:p>
    <w:p w14:paraId="36A4758B" w14:textId="77777777" w:rsidR="00736BBC" w:rsidRDefault="00736BBC">
      <w:pPr>
        <w:pStyle w:val="BodyText"/>
        <w:rPr>
          <w:rFonts w:ascii="Times New Roman"/>
          <w:sz w:val="20"/>
        </w:rPr>
      </w:pPr>
    </w:p>
    <w:p w14:paraId="5E3E2FA2" w14:textId="77777777" w:rsidR="00736BBC" w:rsidRDefault="00736BBC">
      <w:pPr>
        <w:pStyle w:val="BodyText"/>
        <w:rPr>
          <w:rFonts w:ascii="Times New Roman"/>
          <w:sz w:val="20"/>
        </w:rPr>
      </w:pPr>
    </w:p>
    <w:p w14:paraId="12B64766" w14:textId="77777777" w:rsidR="00736BBC" w:rsidRDefault="00736BBC">
      <w:pPr>
        <w:pStyle w:val="BodyText"/>
        <w:rPr>
          <w:rFonts w:ascii="Times New Roman"/>
          <w:sz w:val="20"/>
        </w:rPr>
      </w:pPr>
    </w:p>
    <w:p w14:paraId="75DDDCF5" w14:textId="77777777" w:rsidR="00736BBC" w:rsidRDefault="00736BBC">
      <w:pPr>
        <w:pStyle w:val="BodyText"/>
        <w:rPr>
          <w:rFonts w:ascii="Times New Roman"/>
          <w:sz w:val="20"/>
        </w:rPr>
      </w:pPr>
    </w:p>
    <w:p w14:paraId="5B729917" w14:textId="77777777" w:rsidR="00736BBC" w:rsidRDefault="00736BBC">
      <w:pPr>
        <w:pStyle w:val="BodyText"/>
        <w:rPr>
          <w:rFonts w:ascii="Times New Roman"/>
          <w:sz w:val="20"/>
        </w:rPr>
      </w:pPr>
    </w:p>
    <w:p w14:paraId="5667EB62" w14:textId="77777777" w:rsidR="00736BBC" w:rsidRDefault="00736BBC">
      <w:pPr>
        <w:pStyle w:val="BodyText"/>
        <w:rPr>
          <w:rFonts w:ascii="Times New Roman"/>
          <w:sz w:val="20"/>
        </w:rPr>
      </w:pPr>
    </w:p>
    <w:p w14:paraId="6BBDFB3F" w14:textId="77777777" w:rsidR="00736BBC" w:rsidRDefault="00736BBC">
      <w:pPr>
        <w:pStyle w:val="BodyText"/>
        <w:rPr>
          <w:rFonts w:ascii="Times New Roman"/>
          <w:sz w:val="20"/>
        </w:rPr>
      </w:pPr>
    </w:p>
    <w:p w14:paraId="725C8842" w14:textId="77777777" w:rsidR="00736BBC" w:rsidRDefault="00736BBC">
      <w:pPr>
        <w:pStyle w:val="BodyText"/>
        <w:rPr>
          <w:rFonts w:ascii="Times New Roman"/>
          <w:sz w:val="20"/>
        </w:rPr>
      </w:pPr>
    </w:p>
    <w:p w14:paraId="62E44D3A" w14:textId="77777777" w:rsidR="00736BBC" w:rsidRDefault="00736BBC">
      <w:pPr>
        <w:pStyle w:val="BodyText"/>
        <w:rPr>
          <w:rFonts w:ascii="Times New Roman"/>
          <w:sz w:val="20"/>
        </w:rPr>
      </w:pPr>
    </w:p>
    <w:p w14:paraId="6B7390A5" w14:textId="77777777" w:rsidR="00736BBC" w:rsidRDefault="00736BBC">
      <w:pPr>
        <w:pStyle w:val="BodyText"/>
        <w:rPr>
          <w:rFonts w:ascii="Times New Roman"/>
          <w:sz w:val="20"/>
        </w:rPr>
      </w:pPr>
    </w:p>
    <w:p w14:paraId="4B80FD55" w14:textId="77777777" w:rsidR="00736BBC" w:rsidRDefault="00736BBC">
      <w:pPr>
        <w:pStyle w:val="BodyText"/>
        <w:rPr>
          <w:rFonts w:ascii="Times New Roman"/>
          <w:sz w:val="20"/>
        </w:rPr>
      </w:pPr>
    </w:p>
    <w:p w14:paraId="2E83753B" w14:textId="77777777" w:rsidR="00736BBC" w:rsidRDefault="00736BBC">
      <w:pPr>
        <w:pStyle w:val="BodyText"/>
        <w:rPr>
          <w:rFonts w:ascii="Times New Roman"/>
          <w:sz w:val="20"/>
        </w:rPr>
      </w:pPr>
    </w:p>
    <w:p w14:paraId="043519A0" w14:textId="77777777" w:rsidR="00736BBC" w:rsidRDefault="00736BBC">
      <w:pPr>
        <w:pStyle w:val="BodyText"/>
        <w:rPr>
          <w:rFonts w:ascii="Times New Roman"/>
          <w:sz w:val="20"/>
        </w:rPr>
      </w:pPr>
    </w:p>
    <w:p w14:paraId="0424C3A7" w14:textId="77777777" w:rsidR="00736BBC" w:rsidRDefault="00736BBC">
      <w:pPr>
        <w:pStyle w:val="BodyText"/>
        <w:rPr>
          <w:rFonts w:ascii="Times New Roman"/>
          <w:sz w:val="20"/>
        </w:rPr>
      </w:pPr>
    </w:p>
    <w:p w14:paraId="11729DCF" w14:textId="77777777" w:rsidR="00736BBC" w:rsidRDefault="00736BBC">
      <w:pPr>
        <w:pStyle w:val="BodyText"/>
        <w:rPr>
          <w:rFonts w:ascii="Times New Roman"/>
          <w:sz w:val="20"/>
        </w:rPr>
      </w:pPr>
    </w:p>
    <w:p w14:paraId="751CD441" w14:textId="77777777" w:rsidR="00736BBC" w:rsidRDefault="00736BBC">
      <w:pPr>
        <w:pStyle w:val="BodyText"/>
        <w:rPr>
          <w:rFonts w:ascii="Times New Roman"/>
          <w:sz w:val="20"/>
        </w:rPr>
      </w:pPr>
    </w:p>
    <w:p w14:paraId="6E07BB72" w14:textId="77777777" w:rsidR="00736BBC" w:rsidRDefault="00736BBC">
      <w:pPr>
        <w:pStyle w:val="BodyText"/>
        <w:rPr>
          <w:rFonts w:ascii="Times New Roman"/>
          <w:sz w:val="20"/>
        </w:rPr>
      </w:pPr>
    </w:p>
    <w:p w14:paraId="39AEEBBE" w14:textId="77777777" w:rsidR="00736BBC" w:rsidRDefault="00736BBC">
      <w:pPr>
        <w:pStyle w:val="BodyText"/>
        <w:rPr>
          <w:rFonts w:ascii="Times New Roman"/>
          <w:sz w:val="20"/>
        </w:rPr>
      </w:pPr>
    </w:p>
    <w:p w14:paraId="06969E16" w14:textId="77777777" w:rsidR="00736BBC" w:rsidRDefault="00736BBC">
      <w:pPr>
        <w:pStyle w:val="BodyText"/>
        <w:rPr>
          <w:rFonts w:ascii="Times New Roman"/>
          <w:sz w:val="20"/>
        </w:rPr>
      </w:pPr>
    </w:p>
    <w:p w14:paraId="5B3B5F19" w14:textId="77777777" w:rsidR="00736BBC" w:rsidRDefault="00736BBC">
      <w:pPr>
        <w:pStyle w:val="BodyText"/>
        <w:rPr>
          <w:rFonts w:ascii="Times New Roman"/>
          <w:sz w:val="20"/>
        </w:rPr>
      </w:pPr>
    </w:p>
    <w:p w14:paraId="0FBC2943" w14:textId="77777777" w:rsidR="00736BBC" w:rsidRDefault="00736BBC">
      <w:pPr>
        <w:pStyle w:val="BodyText"/>
        <w:rPr>
          <w:rFonts w:ascii="Times New Roman"/>
          <w:sz w:val="20"/>
        </w:rPr>
      </w:pPr>
    </w:p>
    <w:p w14:paraId="4087A763" w14:textId="77777777" w:rsidR="00736BBC" w:rsidRDefault="00736BBC">
      <w:pPr>
        <w:pStyle w:val="BodyText"/>
        <w:rPr>
          <w:rFonts w:ascii="Times New Roman"/>
          <w:sz w:val="20"/>
        </w:rPr>
      </w:pPr>
    </w:p>
    <w:p w14:paraId="2F2D55B6" w14:textId="77777777" w:rsidR="00736BBC" w:rsidRDefault="00736BBC">
      <w:pPr>
        <w:pStyle w:val="BodyText"/>
        <w:rPr>
          <w:rFonts w:ascii="Times New Roman"/>
          <w:sz w:val="20"/>
        </w:rPr>
      </w:pPr>
    </w:p>
    <w:p w14:paraId="793DEB4C" w14:textId="77777777" w:rsidR="00736BBC" w:rsidRDefault="00736BBC">
      <w:pPr>
        <w:pStyle w:val="BodyText"/>
        <w:rPr>
          <w:rFonts w:ascii="Times New Roman"/>
          <w:sz w:val="20"/>
        </w:rPr>
      </w:pPr>
    </w:p>
    <w:p w14:paraId="5778CE0D" w14:textId="77777777" w:rsidR="00736BBC" w:rsidRDefault="00736BBC">
      <w:pPr>
        <w:pStyle w:val="BodyText"/>
        <w:rPr>
          <w:rFonts w:ascii="Times New Roman"/>
          <w:sz w:val="20"/>
        </w:rPr>
      </w:pPr>
    </w:p>
    <w:p w14:paraId="5085A3E9" w14:textId="77777777" w:rsidR="00736BBC" w:rsidRDefault="00736BBC">
      <w:pPr>
        <w:pStyle w:val="BodyText"/>
        <w:rPr>
          <w:rFonts w:ascii="Times New Roman"/>
          <w:sz w:val="20"/>
        </w:rPr>
      </w:pPr>
    </w:p>
    <w:p w14:paraId="31EDFDA8" w14:textId="77777777" w:rsidR="00736BBC" w:rsidRDefault="00736BBC">
      <w:pPr>
        <w:pStyle w:val="BodyText"/>
        <w:rPr>
          <w:rFonts w:ascii="Times New Roman"/>
          <w:sz w:val="20"/>
        </w:rPr>
      </w:pPr>
    </w:p>
    <w:p w14:paraId="1228F1F9" w14:textId="77777777" w:rsidR="00736BBC" w:rsidRDefault="00736BBC">
      <w:pPr>
        <w:pStyle w:val="BodyText"/>
        <w:rPr>
          <w:rFonts w:ascii="Times New Roman"/>
          <w:sz w:val="20"/>
        </w:rPr>
      </w:pPr>
    </w:p>
    <w:p w14:paraId="47D78C10" w14:textId="77777777" w:rsidR="00736BBC" w:rsidRDefault="00736BBC">
      <w:pPr>
        <w:pStyle w:val="BodyText"/>
        <w:rPr>
          <w:rFonts w:ascii="Times New Roman"/>
          <w:sz w:val="20"/>
        </w:rPr>
      </w:pPr>
    </w:p>
    <w:p w14:paraId="33251AE7" w14:textId="77777777" w:rsidR="00736BBC" w:rsidRDefault="00736BBC">
      <w:pPr>
        <w:pStyle w:val="BodyText"/>
        <w:rPr>
          <w:rFonts w:ascii="Times New Roman"/>
          <w:sz w:val="20"/>
        </w:rPr>
      </w:pPr>
    </w:p>
    <w:p w14:paraId="3185E8A2" w14:textId="77777777" w:rsidR="00736BBC" w:rsidRDefault="00736BBC">
      <w:pPr>
        <w:pStyle w:val="BodyText"/>
        <w:rPr>
          <w:rFonts w:ascii="Times New Roman"/>
          <w:sz w:val="20"/>
        </w:rPr>
      </w:pPr>
    </w:p>
    <w:p w14:paraId="793A6B16" w14:textId="77777777" w:rsidR="00736BBC" w:rsidRDefault="00736BBC">
      <w:pPr>
        <w:pStyle w:val="BodyText"/>
        <w:rPr>
          <w:rFonts w:ascii="Times New Roman"/>
          <w:sz w:val="20"/>
        </w:rPr>
      </w:pPr>
    </w:p>
    <w:p w14:paraId="512B1BD5" w14:textId="77777777" w:rsidR="00736BBC" w:rsidRDefault="00736BBC">
      <w:pPr>
        <w:pStyle w:val="BodyText"/>
        <w:rPr>
          <w:rFonts w:ascii="Times New Roman"/>
          <w:sz w:val="20"/>
        </w:rPr>
      </w:pPr>
    </w:p>
    <w:p w14:paraId="7DD7A97E" w14:textId="77777777" w:rsidR="00736BBC" w:rsidRDefault="00736BBC">
      <w:pPr>
        <w:pStyle w:val="BodyText"/>
        <w:rPr>
          <w:rFonts w:ascii="Times New Roman"/>
          <w:sz w:val="20"/>
        </w:rPr>
      </w:pPr>
    </w:p>
    <w:p w14:paraId="558E5549" w14:textId="77777777" w:rsidR="00736BBC" w:rsidRDefault="00736BBC">
      <w:pPr>
        <w:pStyle w:val="BodyText"/>
        <w:rPr>
          <w:rFonts w:ascii="Times New Roman"/>
          <w:sz w:val="20"/>
        </w:rPr>
      </w:pPr>
    </w:p>
    <w:p w14:paraId="506ABDF1" w14:textId="77777777" w:rsidR="00736BBC" w:rsidRDefault="00736BBC">
      <w:pPr>
        <w:pStyle w:val="BodyText"/>
        <w:rPr>
          <w:rFonts w:ascii="Times New Roman"/>
          <w:sz w:val="20"/>
        </w:rPr>
      </w:pPr>
    </w:p>
    <w:p w14:paraId="2A059A06" w14:textId="77777777" w:rsidR="00736BBC" w:rsidRDefault="00736BBC">
      <w:pPr>
        <w:pStyle w:val="BodyText"/>
        <w:rPr>
          <w:rFonts w:ascii="Times New Roman"/>
          <w:sz w:val="20"/>
        </w:rPr>
      </w:pPr>
    </w:p>
    <w:p w14:paraId="33F298FE" w14:textId="77777777" w:rsidR="00736BBC" w:rsidRDefault="00736BBC">
      <w:pPr>
        <w:pStyle w:val="BodyText"/>
        <w:rPr>
          <w:rFonts w:ascii="Times New Roman"/>
          <w:sz w:val="20"/>
        </w:rPr>
      </w:pPr>
    </w:p>
    <w:p w14:paraId="7CE426AE" w14:textId="77777777" w:rsidR="00736BBC" w:rsidRDefault="00736BBC">
      <w:pPr>
        <w:pStyle w:val="BodyText"/>
        <w:rPr>
          <w:rFonts w:ascii="Times New Roman"/>
          <w:sz w:val="20"/>
        </w:rPr>
      </w:pPr>
    </w:p>
    <w:p w14:paraId="57ACDC51" w14:textId="77777777" w:rsidR="00736BBC" w:rsidRDefault="00736BBC">
      <w:pPr>
        <w:pStyle w:val="BodyText"/>
        <w:rPr>
          <w:rFonts w:ascii="Times New Roman"/>
          <w:sz w:val="20"/>
        </w:rPr>
      </w:pPr>
    </w:p>
    <w:p w14:paraId="1D8CFA0D" w14:textId="77777777" w:rsidR="00736BBC" w:rsidRDefault="00736BBC">
      <w:pPr>
        <w:pStyle w:val="BodyText"/>
        <w:rPr>
          <w:rFonts w:ascii="Times New Roman"/>
          <w:sz w:val="20"/>
        </w:rPr>
      </w:pPr>
    </w:p>
    <w:p w14:paraId="44618A68" w14:textId="77777777" w:rsidR="00736BBC" w:rsidRDefault="00736BBC">
      <w:pPr>
        <w:pStyle w:val="BodyText"/>
        <w:spacing w:before="2"/>
        <w:rPr>
          <w:rFonts w:ascii="Times New Roman"/>
          <w:sz w:val="23"/>
        </w:rPr>
      </w:pPr>
    </w:p>
    <w:p w14:paraId="55FD1759" w14:textId="0B756622" w:rsidR="00736BBC" w:rsidRPr="00CF714B" w:rsidRDefault="00CF714B">
      <w:pPr>
        <w:pStyle w:val="BodyText"/>
        <w:rPr>
          <w:b/>
          <w:sz w:val="72"/>
          <w:szCs w:val="72"/>
        </w:rPr>
      </w:pPr>
      <w:proofErr w:type="spellStart"/>
      <w:r w:rsidRPr="00CF714B">
        <w:rPr>
          <w:b/>
          <w:bCs/>
          <w:color w:val="FFFFFF"/>
          <w:sz w:val="72"/>
          <w:szCs w:val="72"/>
        </w:rPr>
        <w:t>Упражнение</w:t>
      </w:r>
      <w:proofErr w:type="spellEnd"/>
      <w:r w:rsidRPr="00CF714B">
        <w:rPr>
          <w:b/>
          <w:bCs/>
          <w:color w:val="FFFFFF"/>
          <w:sz w:val="72"/>
          <w:szCs w:val="72"/>
        </w:rPr>
        <w:t xml:space="preserve"> </w:t>
      </w:r>
      <w:proofErr w:type="spellStart"/>
      <w:r w:rsidRPr="00CF714B">
        <w:rPr>
          <w:b/>
          <w:bCs/>
          <w:color w:val="FFFFFF"/>
          <w:sz w:val="72"/>
          <w:szCs w:val="72"/>
        </w:rPr>
        <w:t>Модул</w:t>
      </w:r>
      <w:proofErr w:type="spellEnd"/>
      <w:r w:rsidRPr="00CF714B">
        <w:rPr>
          <w:b/>
          <w:bCs/>
          <w:color w:val="FFFFFF"/>
          <w:sz w:val="72"/>
          <w:szCs w:val="72"/>
        </w:rPr>
        <w:t xml:space="preserve"> 1</w:t>
      </w:r>
    </w:p>
    <w:p w14:paraId="69758DDE" w14:textId="77777777" w:rsidR="00736BBC" w:rsidRPr="00CF714B" w:rsidRDefault="00736BBC">
      <w:pPr>
        <w:pStyle w:val="BodyText"/>
        <w:rPr>
          <w:b/>
          <w:sz w:val="72"/>
          <w:szCs w:val="72"/>
        </w:rPr>
      </w:pPr>
    </w:p>
    <w:p w14:paraId="5DD06400" w14:textId="77777777" w:rsidR="00736BBC" w:rsidRPr="00CF714B" w:rsidRDefault="00736BBC">
      <w:pPr>
        <w:pStyle w:val="BodyText"/>
        <w:rPr>
          <w:b/>
          <w:sz w:val="72"/>
          <w:szCs w:val="72"/>
        </w:rPr>
      </w:pPr>
    </w:p>
    <w:p w14:paraId="1E99327D" w14:textId="77777777" w:rsidR="00736BBC" w:rsidRDefault="00736BBC">
      <w:pPr>
        <w:pStyle w:val="BodyText"/>
        <w:rPr>
          <w:b/>
          <w:sz w:val="20"/>
        </w:rPr>
      </w:pPr>
    </w:p>
    <w:p w14:paraId="76329AC2" w14:textId="77777777" w:rsidR="00736BBC" w:rsidRDefault="00736BBC">
      <w:pPr>
        <w:pStyle w:val="BodyText"/>
        <w:rPr>
          <w:b/>
          <w:sz w:val="20"/>
        </w:rPr>
      </w:pPr>
    </w:p>
    <w:p w14:paraId="0E67EAE8" w14:textId="77777777" w:rsidR="00736BBC" w:rsidRDefault="00736BBC">
      <w:pPr>
        <w:pStyle w:val="BodyText"/>
        <w:rPr>
          <w:b/>
          <w:sz w:val="20"/>
        </w:rPr>
      </w:pPr>
    </w:p>
    <w:p w14:paraId="43AB8572" w14:textId="77777777" w:rsidR="00736BBC" w:rsidRDefault="00736BBC">
      <w:pPr>
        <w:pStyle w:val="BodyText"/>
        <w:rPr>
          <w:b/>
          <w:sz w:val="20"/>
        </w:rPr>
      </w:pPr>
    </w:p>
    <w:p w14:paraId="150D0C06" w14:textId="77777777" w:rsidR="00736BBC" w:rsidRDefault="00736BBC">
      <w:pPr>
        <w:pStyle w:val="BodyText"/>
        <w:rPr>
          <w:b/>
          <w:sz w:val="20"/>
        </w:rPr>
      </w:pPr>
    </w:p>
    <w:p w14:paraId="309301A5" w14:textId="77777777" w:rsidR="00736BBC" w:rsidRDefault="00736BBC">
      <w:pPr>
        <w:pStyle w:val="BodyText"/>
        <w:spacing w:before="2"/>
        <w:rPr>
          <w:b/>
          <w:sz w:val="16"/>
        </w:rPr>
      </w:pPr>
    </w:p>
    <w:p w14:paraId="12B2EB04" w14:textId="77777777" w:rsidR="00736BBC" w:rsidRDefault="00736BBC">
      <w:pPr>
        <w:rPr>
          <w:sz w:val="16"/>
        </w:rPr>
        <w:sectPr w:rsidR="00736BBC">
          <w:type w:val="continuous"/>
          <w:pgSz w:w="11910" w:h="16840"/>
          <w:pgMar w:top="1580" w:right="420" w:bottom="280" w:left="280" w:header="720" w:footer="720" w:gutter="0"/>
          <w:cols w:space="720"/>
        </w:sectPr>
      </w:pPr>
    </w:p>
    <w:p w14:paraId="006118A1" w14:textId="77777777" w:rsidR="00CF714B" w:rsidRDefault="00CF714B">
      <w:pPr>
        <w:pStyle w:val="BodyText"/>
        <w:spacing w:before="100" w:line="232" w:lineRule="auto"/>
        <w:ind w:left="320" w:right="92"/>
        <w:rPr>
          <w:b/>
          <w:sz w:val="11"/>
        </w:rPr>
      </w:pPr>
      <w:proofErr w:type="spellStart"/>
      <w:r w:rsidRPr="00CF714B">
        <w:rPr>
          <w:b/>
          <w:sz w:val="11"/>
        </w:rPr>
        <w:t>Този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проект</w:t>
      </w:r>
      <w:proofErr w:type="spellEnd"/>
      <w:r w:rsidRPr="00CF714B">
        <w:rPr>
          <w:b/>
          <w:sz w:val="11"/>
        </w:rPr>
        <w:t xml:space="preserve"> е </w:t>
      </w:r>
      <w:proofErr w:type="spellStart"/>
      <w:r w:rsidRPr="00CF714B">
        <w:rPr>
          <w:b/>
          <w:sz w:val="11"/>
        </w:rPr>
        <w:t>финансиран</w:t>
      </w:r>
      <w:proofErr w:type="spellEnd"/>
      <w:r w:rsidRPr="00CF714B">
        <w:rPr>
          <w:b/>
          <w:sz w:val="11"/>
        </w:rPr>
        <w:t xml:space="preserve"> с </w:t>
      </w:r>
      <w:proofErr w:type="spellStart"/>
      <w:r w:rsidRPr="00CF714B">
        <w:rPr>
          <w:b/>
          <w:sz w:val="11"/>
        </w:rPr>
        <w:t>подкрепата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на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Европейската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комисия</w:t>
      </w:r>
      <w:proofErr w:type="spellEnd"/>
      <w:r w:rsidRPr="00CF714B">
        <w:rPr>
          <w:b/>
          <w:sz w:val="11"/>
        </w:rPr>
        <w:t xml:space="preserve">. </w:t>
      </w:r>
      <w:proofErr w:type="spellStart"/>
      <w:r w:rsidRPr="00CF714B">
        <w:rPr>
          <w:b/>
          <w:sz w:val="11"/>
        </w:rPr>
        <w:t>Настоящата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публикация</w:t>
      </w:r>
      <w:proofErr w:type="spellEnd"/>
      <w:r w:rsidRPr="00CF714B">
        <w:rPr>
          <w:b/>
          <w:sz w:val="11"/>
        </w:rPr>
        <w:t xml:space="preserve"> [</w:t>
      </w:r>
      <w:proofErr w:type="spellStart"/>
      <w:r w:rsidRPr="00CF714B">
        <w:rPr>
          <w:b/>
          <w:sz w:val="11"/>
        </w:rPr>
        <w:t>съобщение</w:t>
      </w:r>
      <w:proofErr w:type="spellEnd"/>
      <w:r w:rsidRPr="00CF714B">
        <w:rPr>
          <w:b/>
          <w:sz w:val="11"/>
        </w:rPr>
        <w:t xml:space="preserve">] </w:t>
      </w:r>
      <w:proofErr w:type="spellStart"/>
      <w:r w:rsidRPr="00CF714B">
        <w:rPr>
          <w:b/>
          <w:sz w:val="11"/>
        </w:rPr>
        <w:t>отразява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единствено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възгледите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на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автора</w:t>
      </w:r>
      <w:proofErr w:type="spellEnd"/>
      <w:r w:rsidRPr="00CF714B">
        <w:rPr>
          <w:b/>
          <w:sz w:val="11"/>
        </w:rPr>
        <w:t xml:space="preserve"> и </w:t>
      </w:r>
      <w:proofErr w:type="spellStart"/>
      <w:r w:rsidRPr="00CF714B">
        <w:rPr>
          <w:b/>
          <w:sz w:val="11"/>
        </w:rPr>
        <w:t>Комисията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не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носи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отговорност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за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използването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на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съдържащата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се</w:t>
      </w:r>
      <w:proofErr w:type="spellEnd"/>
      <w:r w:rsidRPr="00CF714B">
        <w:rPr>
          <w:b/>
          <w:sz w:val="11"/>
        </w:rPr>
        <w:t xml:space="preserve"> в </w:t>
      </w:r>
      <w:proofErr w:type="spellStart"/>
      <w:r w:rsidRPr="00CF714B">
        <w:rPr>
          <w:b/>
          <w:sz w:val="11"/>
        </w:rPr>
        <w:t>нея</w:t>
      </w:r>
      <w:proofErr w:type="spellEnd"/>
      <w:r w:rsidRPr="00CF714B">
        <w:rPr>
          <w:b/>
          <w:sz w:val="11"/>
        </w:rPr>
        <w:t xml:space="preserve"> </w:t>
      </w:r>
      <w:proofErr w:type="spellStart"/>
      <w:r w:rsidRPr="00CF714B">
        <w:rPr>
          <w:b/>
          <w:sz w:val="11"/>
        </w:rPr>
        <w:t>информация</w:t>
      </w:r>
      <w:proofErr w:type="spellEnd"/>
      <w:r w:rsidRPr="00CF714B">
        <w:rPr>
          <w:b/>
          <w:sz w:val="11"/>
        </w:rPr>
        <w:t xml:space="preserve"> 2019-1-UK01-KA202-061656</w:t>
      </w:r>
    </w:p>
    <w:p w14:paraId="56AC0FE4" w14:textId="701C1511" w:rsidR="00736BBC" w:rsidRDefault="00CF714B">
      <w:pPr>
        <w:pStyle w:val="BodyText"/>
        <w:spacing w:before="100" w:line="232" w:lineRule="auto"/>
        <w:ind w:left="320" w:right="92"/>
        <w:rPr>
          <w:rFonts w:ascii="Arial MT"/>
        </w:rPr>
      </w:pPr>
      <w:r>
        <w:br w:type="column"/>
      </w:r>
      <w:r>
        <w:rPr>
          <w:rFonts w:ascii="Arial MT"/>
          <w:color w:val="2C48A2"/>
        </w:rPr>
        <w:t>Co-funded by the</w:t>
      </w:r>
      <w:r>
        <w:rPr>
          <w:rFonts w:ascii="Arial MT"/>
          <w:color w:val="2C48A2"/>
          <w:spacing w:val="1"/>
        </w:rPr>
        <w:t xml:space="preserve"> </w:t>
      </w:r>
      <w:r>
        <w:rPr>
          <w:rFonts w:ascii="Arial MT"/>
          <w:color w:val="2C48A2"/>
          <w:spacing w:val="-1"/>
        </w:rPr>
        <w:t xml:space="preserve">Erasmus+ </w:t>
      </w:r>
      <w:proofErr w:type="spellStart"/>
      <w:r>
        <w:rPr>
          <w:rFonts w:ascii="Arial MT"/>
          <w:color w:val="2C48A2"/>
          <w:spacing w:val="-1"/>
        </w:rPr>
        <w:t>Programme</w:t>
      </w:r>
      <w:proofErr w:type="spellEnd"/>
      <w:r>
        <w:rPr>
          <w:rFonts w:ascii="Arial MT"/>
          <w:color w:val="2C48A2"/>
          <w:spacing w:val="-31"/>
        </w:rPr>
        <w:t xml:space="preserve"> </w:t>
      </w:r>
      <w:r>
        <w:rPr>
          <w:rFonts w:ascii="Arial MT"/>
          <w:color w:val="2C48A2"/>
        </w:rPr>
        <w:t>of</w:t>
      </w:r>
      <w:r>
        <w:rPr>
          <w:rFonts w:ascii="Arial MT"/>
          <w:color w:val="2C48A2"/>
          <w:spacing w:val="-3"/>
        </w:rPr>
        <w:t xml:space="preserve"> </w:t>
      </w:r>
      <w:r>
        <w:rPr>
          <w:rFonts w:ascii="Arial MT"/>
          <w:color w:val="2C48A2"/>
        </w:rPr>
        <w:t>the</w:t>
      </w:r>
      <w:r>
        <w:rPr>
          <w:rFonts w:ascii="Arial MT"/>
          <w:color w:val="2C48A2"/>
          <w:spacing w:val="-3"/>
        </w:rPr>
        <w:t xml:space="preserve"> </w:t>
      </w:r>
      <w:r>
        <w:rPr>
          <w:rFonts w:ascii="Arial MT"/>
          <w:color w:val="2C48A2"/>
        </w:rPr>
        <w:t>European</w:t>
      </w:r>
      <w:r>
        <w:rPr>
          <w:rFonts w:ascii="Arial MT"/>
          <w:color w:val="2C48A2"/>
          <w:spacing w:val="-3"/>
        </w:rPr>
        <w:t xml:space="preserve"> </w:t>
      </w:r>
      <w:r>
        <w:rPr>
          <w:rFonts w:ascii="Arial MT"/>
          <w:color w:val="2C48A2"/>
        </w:rPr>
        <w:t>Union</w:t>
      </w:r>
    </w:p>
    <w:p w14:paraId="21EA9292" w14:textId="77777777" w:rsidR="00736BBC" w:rsidRDefault="00736BBC">
      <w:pPr>
        <w:spacing w:line="232" w:lineRule="auto"/>
        <w:rPr>
          <w:rFonts w:ascii="Arial MT"/>
        </w:rPr>
        <w:sectPr w:rsidR="00736BBC">
          <w:type w:val="continuous"/>
          <w:pgSz w:w="11910" w:h="16840"/>
          <w:pgMar w:top="1580" w:right="420" w:bottom="280" w:left="280" w:header="720" w:footer="720" w:gutter="0"/>
          <w:cols w:num="2" w:space="720" w:equalWidth="0">
            <w:col w:w="7567" w:space="2019"/>
            <w:col w:w="1624"/>
          </w:cols>
        </w:sectPr>
      </w:pPr>
    </w:p>
    <w:p w14:paraId="3F05B55E" w14:textId="77777777" w:rsidR="00736BBC" w:rsidRDefault="00CF714B">
      <w:pPr>
        <w:pStyle w:val="BodyText"/>
        <w:ind w:left="115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inline distT="0" distB="0" distL="0" distR="0" wp14:anchorId="5EF85722" wp14:editId="783389BE">
            <wp:extent cx="6940266" cy="6996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66" cy="69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B82E" w14:textId="77777777" w:rsidR="00736BBC" w:rsidRDefault="00736BBC">
      <w:pPr>
        <w:pStyle w:val="BodyText"/>
        <w:rPr>
          <w:rFonts w:ascii="Arial MT"/>
          <w:sz w:val="20"/>
        </w:rPr>
      </w:pPr>
    </w:p>
    <w:p w14:paraId="31A59F2B" w14:textId="77777777" w:rsidR="00736BBC" w:rsidRDefault="00736BBC">
      <w:pPr>
        <w:pStyle w:val="BodyText"/>
        <w:rPr>
          <w:rFonts w:ascii="Arial MT"/>
          <w:sz w:val="20"/>
        </w:rPr>
      </w:pPr>
    </w:p>
    <w:p w14:paraId="39D80206" w14:textId="77777777" w:rsidR="00736BBC" w:rsidRDefault="00736BBC">
      <w:pPr>
        <w:pStyle w:val="BodyText"/>
        <w:rPr>
          <w:rFonts w:ascii="Arial MT"/>
          <w:sz w:val="20"/>
        </w:rPr>
      </w:pPr>
    </w:p>
    <w:p w14:paraId="2ED26C02" w14:textId="77777777" w:rsidR="00736BBC" w:rsidRDefault="00736BBC">
      <w:pPr>
        <w:pStyle w:val="BodyText"/>
        <w:rPr>
          <w:rFonts w:ascii="Arial MT"/>
          <w:sz w:val="20"/>
        </w:rPr>
      </w:pPr>
    </w:p>
    <w:p w14:paraId="59865BAC" w14:textId="77777777" w:rsidR="00736BBC" w:rsidRDefault="00736BBC">
      <w:pPr>
        <w:pStyle w:val="BodyText"/>
        <w:rPr>
          <w:rFonts w:ascii="Arial MT"/>
          <w:sz w:val="20"/>
        </w:rPr>
      </w:pPr>
    </w:p>
    <w:p w14:paraId="3E8B833D" w14:textId="77777777" w:rsidR="00CF714B" w:rsidRPr="00CF714B" w:rsidRDefault="00CF714B" w:rsidP="00CF714B">
      <w:pPr>
        <w:pStyle w:val="BodyText"/>
        <w:rPr>
          <w:rFonts w:ascii="Arial MT"/>
          <w:color w:val="4F6228" w:themeColor="accent3" w:themeShade="80"/>
          <w:sz w:val="44"/>
          <w:szCs w:val="44"/>
        </w:rPr>
      </w:pPr>
      <w:proofErr w:type="spellStart"/>
      <w:r w:rsidRPr="00CF714B">
        <w:rPr>
          <w:rFonts w:ascii="Arial MT"/>
          <w:color w:val="4F6228" w:themeColor="accent3" w:themeShade="80"/>
          <w:sz w:val="44"/>
          <w:szCs w:val="44"/>
        </w:rPr>
        <w:t>Упражнение</w:t>
      </w:r>
      <w:proofErr w:type="spellEnd"/>
    </w:p>
    <w:p w14:paraId="093697C6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</w:p>
    <w:p w14:paraId="0E694DE4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  <w:r w:rsidRPr="00CF714B">
        <w:rPr>
          <w:rFonts w:ascii="Arial MT"/>
          <w:sz w:val="23"/>
        </w:rPr>
        <w:t>1.</w:t>
      </w:r>
      <w:r w:rsidRPr="00CF714B">
        <w:rPr>
          <w:rFonts w:ascii="Arial MT"/>
          <w:sz w:val="23"/>
        </w:rPr>
        <w:tab/>
      </w:r>
      <w:proofErr w:type="spellStart"/>
      <w:r w:rsidRPr="00CF714B">
        <w:rPr>
          <w:rFonts w:ascii="Arial MT"/>
          <w:sz w:val="23"/>
        </w:rPr>
        <w:t>Колко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от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тези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тенденции</w:t>
      </w:r>
      <w:proofErr w:type="spellEnd"/>
      <w:r w:rsidRPr="00CF714B">
        <w:rPr>
          <w:rFonts w:ascii="Arial MT"/>
          <w:sz w:val="23"/>
        </w:rPr>
        <w:t>/</w:t>
      </w:r>
      <w:proofErr w:type="spellStart"/>
      <w:r w:rsidRPr="00CF714B">
        <w:rPr>
          <w:rFonts w:ascii="Arial MT"/>
          <w:sz w:val="23"/>
        </w:rPr>
        <w:t>действия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са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повлияли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на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вашия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бизнес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през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последните</w:t>
      </w:r>
      <w:proofErr w:type="spellEnd"/>
      <w:r w:rsidRPr="00CF714B">
        <w:rPr>
          <w:rFonts w:ascii="Arial MT"/>
          <w:sz w:val="23"/>
        </w:rPr>
        <w:t xml:space="preserve"> 18 </w:t>
      </w:r>
      <w:proofErr w:type="spellStart"/>
      <w:r w:rsidRPr="00CF714B">
        <w:rPr>
          <w:rFonts w:ascii="Arial MT"/>
          <w:sz w:val="23"/>
        </w:rPr>
        <w:t>месеца</w:t>
      </w:r>
      <w:proofErr w:type="spellEnd"/>
      <w:r w:rsidRPr="00CF714B">
        <w:rPr>
          <w:rFonts w:ascii="Arial MT"/>
          <w:sz w:val="23"/>
        </w:rPr>
        <w:t>?</w:t>
      </w:r>
    </w:p>
    <w:p w14:paraId="78DDD7D3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</w:p>
    <w:p w14:paraId="71ADBC1A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</w:p>
    <w:p w14:paraId="3116146D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  <w:r w:rsidRPr="00CF714B">
        <w:rPr>
          <w:rFonts w:ascii="Arial MT"/>
          <w:sz w:val="23"/>
        </w:rPr>
        <w:t>2.</w:t>
      </w:r>
      <w:r w:rsidRPr="00CF714B">
        <w:rPr>
          <w:rFonts w:ascii="Arial MT"/>
          <w:sz w:val="23"/>
        </w:rPr>
        <w:tab/>
      </w:r>
      <w:proofErr w:type="spellStart"/>
      <w:r w:rsidRPr="00CF714B">
        <w:rPr>
          <w:rFonts w:ascii="Arial MT"/>
          <w:sz w:val="23"/>
        </w:rPr>
        <w:t>Помислете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за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бъдещето</w:t>
      </w:r>
      <w:proofErr w:type="spellEnd"/>
      <w:r w:rsidRPr="00CF714B">
        <w:rPr>
          <w:rFonts w:ascii="Arial MT"/>
          <w:sz w:val="23"/>
        </w:rPr>
        <w:t xml:space="preserve"> </w:t>
      </w:r>
      <w:r w:rsidRPr="00CF714B">
        <w:rPr>
          <w:rFonts w:ascii="Arial MT"/>
          <w:sz w:val="23"/>
        </w:rPr>
        <w:t>в</w:t>
      </w:r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режим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след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оцеляването</w:t>
      </w:r>
      <w:proofErr w:type="spellEnd"/>
      <w:r w:rsidRPr="00CF714B">
        <w:rPr>
          <w:rFonts w:ascii="Arial MT"/>
          <w:sz w:val="23"/>
        </w:rPr>
        <w:t xml:space="preserve">, </w:t>
      </w:r>
      <w:proofErr w:type="spellStart"/>
      <w:r w:rsidRPr="00CF714B">
        <w:rPr>
          <w:rFonts w:ascii="Arial MT"/>
          <w:sz w:val="23"/>
        </w:rPr>
        <w:t>оценете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рентабилността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на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продължаването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на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всяко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въвеждане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на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нова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услуга</w:t>
      </w:r>
      <w:proofErr w:type="spellEnd"/>
    </w:p>
    <w:p w14:paraId="371A717D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</w:p>
    <w:p w14:paraId="0C80A4BA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</w:p>
    <w:p w14:paraId="3E3C1EA8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</w:p>
    <w:p w14:paraId="2370D785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  <w:r w:rsidRPr="00CF714B">
        <w:rPr>
          <w:rFonts w:ascii="Arial MT"/>
          <w:sz w:val="23"/>
        </w:rPr>
        <w:t>3.</w:t>
      </w:r>
      <w:r w:rsidRPr="00CF714B">
        <w:rPr>
          <w:rFonts w:ascii="Arial MT"/>
          <w:sz w:val="23"/>
        </w:rPr>
        <w:tab/>
      </w:r>
      <w:r w:rsidRPr="00CF714B">
        <w:rPr>
          <w:rFonts w:ascii="Arial MT"/>
          <w:sz w:val="23"/>
        </w:rPr>
        <w:t>В</w:t>
      </w:r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ретроспекция</w:t>
      </w:r>
      <w:proofErr w:type="spellEnd"/>
      <w:r w:rsidRPr="00CF714B">
        <w:rPr>
          <w:rFonts w:ascii="Arial MT"/>
          <w:sz w:val="23"/>
        </w:rPr>
        <w:t xml:space="preserve">, </w:t>
      </w:r>
      <w:proofErr w:type="spellStart"/>
      <w:r w:rsidRPr="00CF714B">
        <w:rPr>
          <w:rFonts w:ascii="Arial MT"/>
          <w:sz w:val="23"/>
        </w:rPr>
        <w:t>какво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бихте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направили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по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различен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начин</w:t>
      </w:r>
      <w:proofErr w:type="spellEnd"/>
      <w:r w:rsidRPr="00CF714B">
        <w:rPr>
          <w:rFonts w:ascii="Arial MT"/>
          <w:sz w:val="23"/>
        </w:rPr>
        <w:t xml:space="preserve">, </w:t>
      </w:r>
      <w:proofErr w:type="spellStart"/>
      <w:r w:rsidRPr="00CF714B">
        <w:rPr>
          <w:rFonts w:ascii="Arial MT"/>
          <w:sz w:val="23"/>
        </w:rPr>
        <w:t>за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да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адаптирате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бизнес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модела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си</w:t>
      </w:r>
      <w:proofErr w:type="spellEnd"/>
      <w:r w:rsidRPr="00CF714B">
        <w:rPr>
          <w:rFonts w:ascii="Arial MT"/>
          <w:sz w:val="23"/>
        </w:rPr>
        <w:t>?</w:t>
      </w:r>
    </w:p>
    <w:p w14:paraId="3B08BD8B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</w:p>
    <w:p w14:paraId="595C4820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</w:p>
    <w:p w14:paraId="4447CA2B" w14:textId="77777777" w:rsidR="00CF714B" w:rsidRPr="00CF714B" w:rsidRDefault="00CF714B" w:rsidP="00CF714B">
      <w:pPr>
        <w:pStyle w:val="BodyText"/>
        <w:rPr>
          <w:rFonts w:ascii="Arial MT"/>
          <w:sz w:val="23"/>
        </w:rPr>
      </w:pPr>
    </w:p>
    <w:p w14:paraId="38D42BA3" w14:textId="1123A599" w:rsidR="00736BBC" w:rsidRDefault="00CF714B" w:rsidP="00CF714B">
      <w:pPr>
        <w:pStyle w:val="BodyText"/>
        <w:rPr>
          <w:sz w:val="20"/>
        </w:rPr>
      </w:pPr>
      <w:r w:rsidRPr="00CF714B">
        <w:rPr>
          <w:rFonts w:ascii="Arial MT"/>
          <w:sz w:val="23"/>
        </w:rPr>
        <w:t>4.</w:t>
      </w:r>
      <w:r w:rsidRPr="00CF714B">
        <w:rPr>
          <w:rFonts w:ascii="Arial MT"/>
          <w:sz w:val="23"/>
        </w:rPr>
        <w:tab/>
      </w:r>
      <w:proofErr w:type="spellStart"/>
      <w:r w:rsidRPr="00CF714B">
        <w:rPr>
          <w:rFonts w:ascii="Arial MT"/>
          <w:sz w:val="23"/>
        </w:rPr>
        <w:t>Какви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нови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подходи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имат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смисъл</w:t>
      </w:r>
      <w:proofErr w:type="spellEnd"/>
      <w:r w:rsidRPr="00CF714B">
        <w:rPr>
          <w:rFonts w:ascii="Arial MT"/>
          <w:sz w:val="23"/>
        </w:rPr>
        <w:t xml:space="preserve"> </w:t>
      </w:r>
      <w:r w:rsidRPr="00CF714B">
        <w:rPr>
          <w:rFonts w:ascii="Arial MT"/>
          <w:sz w:val="23"/>
        </w:rPr>
        <w:t>и</w:t>
      </w:r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печалба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да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се</w:t>
      </w:r>
      <w:proofErr w:type="spellEnd"/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пренесат</w:t>
      </w:r>
      <w:proofErr w:type="spellEnd"/>
      <w:r w:rsidRPr="00CF714B">
        <w:rPr>
          <w:rFonts w:ascii="Arial MT"/>
          <w:sz w:val="23"/>
        </w:rPr>
        <w:t xml:space="preserve"> </w:t>
      </w:r>
      <w:r w:rsidRPr="00CF714B">
        <w:rPr>
          <w:rFonts w:ascii="Arial MT"/>
          <w:sz w:val="23"/>
        </w:rPr>
        <w:t>в</w:t>
      </w:r>
      <w:r w:rsidRPr="00CF714B">
        <w:rPr>
          <w:rFonts w:ascii="Arial MT"/>
          <w:sz w:val="23"/>
        </w:rPr>
        <w:t xml:space="preserve"> </w:t>
      </w:r>
      <w:proofErr w:type="spellStart"/>
      <w:r w:rsidRPr="00CF714B">
        <w:rPr>
          <w:rFonts w:ascii="Arial MT"/>
          <w:sz w:val="23"/>
        </w:rPr>
        <w:t>бъдещето</w:t>
      </w:r>
      <w:proofErr w:type="spellEnd"/>
      <w:r w:rsidRPr="00CF714B">
        <w:rPr>
          <w:rFonts w:ascii="Arial MT"/>
          <w:sz w:val="23"/>
        </w:rPr>
        <w:t>?</w:t>
      </w:r>
    </w:p>
    <w:p w14:paraId="3E9AE082" w14:textId="77777777" w:rsidR="00736BBC" w:rsidRDefault="00736BBC">
      <w:pPr>
        <w:pStyle w:val="BodyText"/>
        <w:rPr>
          <w:sz w:val="20"/>
        </w:rPr>
      </w:pPr>
    </w:p>
    <w:p w14:paraId="56A3C254" w14:textId="77777777" w:rsidR="00736BBC" w:rsidRDefault="00736BBC">
      <w:pPr>
        <w:pStyle w:val="BodyText"/>
        <w:rPr>
          <w:sz w:val="20"/>
        </w:rPr>
      </w:pPr>
    </w:p>
    <w:p w14:paraId="6362E7F5" w14:textId="77777777" w:rsidR="00736BBC" w:rsidRDefault="00736BBC">
      <w:pPr>
        <w:pStyle w:val="BodyText"/>
        <w:rPr>
          <w:sz w:val="20"/>
        </w:rPr>
      </w:pPr>
    </w:p>
    <w:p w14:paraId="64697ADE" w14:textId="77777777" w:rsidR="00736BBC" w:rsidRDefault="00736BBC">
      <w:pPr>
        <w:pStyle w:val="BodyText"/>
        <w:rPr>
          <w:sz w:val="20"/>
        </w:rPr>
      </w:pPr>
    </w:p>
    <w:p w14:paraId="3D9B80D3" w14:textId="77777777" w:rsidR="00736BBC" w:rsidRDefault="00736BBC">
      <w:pPr>
        <w:pStyle w:val="BodyText"/>
        <w:rPr>
          <w:sz w:val="20"/>
        </w:rPr>
      </w:pPr>
    </w:p>
    <w:p w14:paraId="11A9E0E4" w14:textId="77777777" w:rsidR="00736BBC" w:rsidRDefault="00736BBC">
      <w:pPr>
        <w:pStyle w:val="BodyText"/>
        <w:rPr>
          <w:sz w:val="20"/>
        </w:rPr>
      </w:pPr>
    </w:p>
    <w:p w14:paraId="3D25542F" w14:textId="77777777" w:rsidR="00736BBC" w:rsidRDefault="00736BBC">
      <w:pPr>
        <w:pStyle w:val="BodyText"/>
        <w:rPr>
          <w:sz w:val="20"/>
        </w:rPr>
      </w:pPr>
    </w:p>
    <w:p w14:paraId="5C1B623E" w14:textId="77777777" w:rsidR="00736BBC" w:rsidRDefault="00736BBC">
      <w:pPr>
        <w:pStyle w:val="BodyText"/>
        <w:rPr>
          <w:sz w:val="20"/>
        </w:rPr>
      </w:pPr>
    </w:p>
    <w:p w14:paraId="2194D631" w14:textId="77777777" w:rsidR="00736BBC" w:rsidRDefault="00CF714B">
      <w:pPr>
        <w:pStyle w:val="BodyText"/>
        <w:spacing w:before="7"/>
        <w:rPr>
          <w:sz w:val="22"/>
        </w:rPr>
      </w:pPr>
      <w:r>
        <w:pict w14:anchorId="6C38286B">
          <v:rect id="_x0000_s1026" style="position:absolute;margin-left:34.55pt;margin-top:15.75pt;width:527.5pt;height:28.1pt;z-index:-15727616;mso-wrap-distance-left:0;mso-wrap-distance-right:0;mso-position-horizontal-relative:page" fillcolor="#406d6e" stroked="f">
            <w10:wrap type="topAndBottom" anchorx="page"/>
          </v:rect>
        </w:pict>
      </w:r>
    </w:p>
    <w:p w14:paraId="65E9DE54" w14:textId="77777777" w:rsidR="00736BBC" w:rsidRDefault="00736BBC">
      <w:pPr>
        <w:pStyle w:val="BodyText"/>
        <w:rPr>
          <w:sz w:val="20"/>
        </w:rPr>
      </w:pPr>
    </w:p>
    <w:p w14:paraId="58033620" w14:textId="77777777" w:rsidR="00736BBC" w:rsidRDefault="00736BBC">
      <w:pPr>
        <w:pStyle w:val="BodyText"/>
        <w:rPr>
          <w:sz w:val="20"/>
        </w:rPr>
      </w:pPr>
    </w:p>
    <w:p w14:paraId="0E403BE6" w14:textId="77777777" w:rsidR="00736BBC" w:rsidRDefault="00736BBC">
      <w:pPr>
        <w:pStyle w:val="BodyText"/>
        <w:rPr>
          <w:sz w:val="20"/>
        </w:rPr>
      </w:pPr>
    </w:p>
    <w:p w14:paraId="5146AAF7" w14:textId="77777777" w:rsidR="00736BBC" w:rsidRDefault="00736BBC">
      <w:pPr>
        <w:pStyle w:val="BodyText"/>
        <w:rPr>
          <w:sz w:val="20"/>
        </w:rPr>
      </w:pPr>
    </w:p>
    <w:p w14:paraId="1F19995A" w14:textId="77777777" w:rsidR="00736BBC" w:rsidRDefault="00736BBC">
      <w:pPr>
        <w:pStyle w:val="BodyText"/>
        <w:rPr>
          <w:sz w:val="20"/>
        </w:rPr>
      </w:pPr>
    </w:p>
    <w:p w14:paraId="341CE072" w14:textId="77777777" w:rsidR="00736BBC" w:rsidRDefault="00736BBC">
      <w:pPr>
        <w:pStyle w:val="BodyText"/>
        <w:rPr>
          <w:sz w:val="20"/>
        </w:rPr>
      </w:pPr>
    </w:p>
    <w:p w14:paraId="52DB4B95" w14:textId="77777777" w:rsidR="00736BBC" w:rsidRDefault="00736BBC">
      <w:pPr>
        <w:pStyle w:val="BodyText"/>
        <w:rPr>
          <w:sz w:val="20"/>
        </w:rPr>
      </w:pPr>
    </w:p>
    <w:p w14:paraId="41EF689F" w14:textId="77777777" w:rsidR="00736BBC" w:rsidRDefault="00736BBC">
      <w:pPr>
        <w:pStyle w:val="BodyText"/>
        <w:rPr>
          <w:sz w:val="20"/>
        </w:rPr>
      </w:pPr>
    </w:p>
    <w:p w14:paraId="188D7F45" w14:textId="77777777" w:rsidR="00736BBC" w:rsidRDefault="00736BBC">
      <w:pPr>
        <w:pStyle w:val="BodyText"/>
        <w:rPr>
          <w:sz w:val="20"/>
        </w:rPr>
      </w:pPr>
    </w:p>
    <w:p w14:paraId="075835F0" w14:textId="77777777" w:rsidR="00736BBC" w:rsidRDefault="00736BBC">
      <w:pPr>
        <w:pStyle w:val="BodyText"/>
        <w:rPr>
          <w:sz w:val="20"/>
        </w:rPr>
      </w:pPr>
    </w:p>
    <w:p w14:paraId="5E19F0AF" w14:textId="77777777" w:rsidR="00736BBC" w:rsidRDefault="00736BBC">
      <w:pPr>
        <w:pStyle w:val="BodyText"/>
        <w:rPr>
          <w:sz w:val="20"/>
        </w:rPr>
      </w:pPr>
    </w:p>
    <w:p w14:paraId="243341C4" w14:textId="77777777" w:rsidR="00736BBC" w:rsidRDefault="00736BBC">
      <w:pPr>
        <w:pStyle w:val="BodyText"/>
        <w:rPr>
          <w:sz w:val="20"/>
        </w:rPr>
      </w:pPr>
    </w:p>
    <w:p w14:paraId="5D6ECE06" w14:textId="77777777" w:rsidR="00736BBC" w:rsidRDefault="00736BBC">
      <w:pPr>
        <w:pStyle w:val="BodyText"/>
        <w:rPr>
          <w:sz w:val="20"/>
        </w:rPr>
      </w:pPr>
    </w:p>
    <w:p w14:paraId="7EE2A381" w14:textId="77777777" w:rsidR="00736BBC" w:rsidRDefault="00736BBC">
      <w:pPr>
        <w:pStyle w:val="BodyText"/>
        <w:rPr>
          <w:sz w:val="20"/>
        </w:rPr>
      </w:pPr>
    </w:p>
    <w:p w14:paraId="57A77835" w14:textId="77777777" w:rsidR="00736BBC" w:rsidRDefault="00736BBC">
      <w:pPr>
        <w:pStyle w:val="BodyText"/>
        <w:rPr>
          <w:sz w:val="20"/>
        </w:rPr>
      </w:pPr>
    </w:p>
    <w:p w14:paraId="4EBB7C45" w14:textId="77777777" w:rsidR="00736BBC" w:rsidRDefault="00736BBC">
      <w:pPr>
        <w:pStyle w:val="BodyText"/>
        <w:rPr>
          <w:sz w:val="20"/>
        </w:rPr>
      </w:pPr>
    </w:p>
    <w:p w14:paraId="099B35F1" w14:textId="77777777" w:rsidR="00736BBC" w:rsidRDefault="00736BBC">
      <w:pPr>
        <w:pStyle w:val="BodyText"/>
        <w:rPr>
          <w:sz w:val="20"/>
        </w:rPr>
      </w:pPr>
    </w:p>
    <w:p w14:paraId="22710DFC" w14:textId="77777777" w:rsidR="00736BBC" w:rsidRDefault="00736BBC">
      <w:pPr>
        <w:pStyle w:val="BodyText"/>
        <w:rPr>
          <w:sz w:val="20"/>
        </w:rPr>
      </w:pPr>
    </w:p>
    <w:p w14:paraId="66322F32" w14:textId="77777777" w:rsidR="00736BBC" w:rsidRDefault="00736BBC">
      <w:pPr>
        <w:pStyle w:val="BodyText"/>
        <w:rPr>
          <w:sz w:val="20"/>
        </w:rPr>
      </w:pPr>
    </w:p>
    <w:p w14:paraId="2E498947" w14:textId="77777777" w:rsidR="00736BBC" w:rsidRDefault="00736BBC">
      <w:pPr>
        <w:pStyle w:val="BodyText"/>
        <w:rPr>
          <w:sz w:val="20"/>
        </w:rPr>
      </w:pPr>
    </w:p>
    <w:p w14:paraId="562422C9" w14:textId="77777777" w:rsidR="00736BBC" w:rsidRDefault="00736BBC">
      <w:pPr>
        <w:pStyle w:val="BodyText"/>
        <w:spacing w:before="4"/>
        <w:rPr>
          <w:sz w:val="23"/>
        </w:rPr>
      </w:pPr>
    </w:p>
    <w:p w14:paraId="4357697D" w14:textId="77777777" w:rsidR="00736BBC" w:rsidRDefault="00CF714B">
      <w:pPr>
        <w:pStyle w:val="Heading1"/>
        <w:spacing w:before="57"/>
        <w:ind w:left="141"/>
        <w:jc w:val="center"/>
      </w:pPr>
      <w:r>
        <w:t>2</w:t>
      </w:r>
    </w:p>
    <w:sectPr w:rsidR="00736BBC">
      <w:pgSz w:w="11910" w:h="16840"/>
      <w:pgMar w:top="620" w:right="42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70F5C"/>
    <w:multiLevelType w:val="hybridMultilevel"/>
    <w:tmpl w:val="F10E2B32"/>
    <w:lvl w:ilvl="0" w:tplc="9D264432">
      <w:start w:val="1"/>
      <w:numFmt w:val="decimal"/>
      <w:lvlText w:val="%1."/>
      <w:lvlJc w:val="left"/>
      <w:pPr>
        <w:ind w:left="1520" w:hanging="721"/>
        <w:jc w:val="left"/>
      </w:pPr>
      <w:rPr>
        <w:rFonts w:ascii="Calibri" w:eastAsia="Calibri" w:hAnsi="Calibri" w:cs="Calibri" w:hint="default"/>
        <w:color w:val="5E5E5E"/>
        <w:w w:val="100"/>
        <w:sz w:val="21"/>
        <w:szCs w:val="21"/>
        <w:lang w:val="en-US" w:eastAsia="en-US" w:bidi="ar-SA"/>
      </w:rPr>
    </w:lvl>
    <w:lvl w:ilvl="1" w:tplc="B516C37A">
      <w:numFmt w:val="bullet"/>
      <w:lvlText w:val="•"/>
      <w:lvlJc w:val="left"/>
      <w:pPr>
        <w:ind w:left="2488" w:hanging="721"/>
      </w:pPr>
      <w:rPr>
        <w:rFonts w:hint="default"/>
        <w:lang w:val="en-US" w:eastAsia="en-US" w:bidi="ar-SA"/>
      </w:rPr>
    </w:lvl>
    <w:lvl w:ilvl="2" w:tplc="DCA6821E">
      <w:numFmt w:val="bullet"/>
      <w:lvlText w:val="•"/>
      <w:lvlJc w:val="left"/>
      <w:pPr>
        <w:ind w:left="3457" w:hanging="721"/>
      </w:pPr>
      <w:rPr>
        <w:rFonts w:hint="default"/>
        <w:lang w:val="en-US" w:eastAsia="en-US" w:bidi="ar-SA"/>
      </w:rPr>
    </w:lvl>
    <w:lvl w:ilvl="3" w:tplc="3AB6E97E">
      <w:numFmt w:val="bullet"/>
      <w:lvlText w:val="•"/>
      <w:lvlJc w:val="left"/>
      <w:pPr>
        <w:ind w:left="4425" w:hanging="721"/>
      </w:pPr>
      <w:rPr>
        <w:rFonts w:hint="default"/>
        <w:lang w:val="en-US" w:eastAsia="en-US" w:bidi="ar-SA"/>
      </w:rPr>
    </w:lvl>
    <w:lvl w:ilvl="4" w:tplc="04E8ACD6">
      <w:numFmt w:val="bullet"/>
      <w:lvlText w:val="•"/>
      <w:lvlJc w:val="left"/>
      <w:pPr>
        <w:ind w:left="5394" w:hanging="721"/>
      </w:pPr>
      <w:rPr>
        <w:rFonts w:hint="default"/>
        <w:lang w:val="en-US" w:eastAsia="en-US" w:bidi="ar-SA"/>
      </w:rPr>
    </w:lvl>
    <w:lvl w:ilvl="5" w:tplc="2624B958">
      <w:numFmt w:val="bullet"/>
      <w:lvlText w:val="•"/>
      <w:lvlJc w:val="left"/>
      <w:pPr>
        <w:ind w:left="6363" w:hanging="721"/>
      </w:pPr>
      <w:rPr>
        <w:rFonts w:hint="default"/>
        <w:lang w:val="en-US" w:eastAsia="en-US" w:bidi="ar-SA"/>
      </w:rPr>
    </w:lvl>
    <w:lvl w:ilvl="6" w:tplc="FEE41E2C">
      <w:numFmt w:val="bullet"/>
      <w:lvlText w:val="•"/>
      <w:lvlJc w:val="left"/>
      <w:pPr>
        <w:ind w:left="7331" w:hanging="721"/>
      </w:pPr>
      <w:rPr>
        <w:rFonts w:hint="default"/>
        <w:lang w:val="en-US" w:eastAsia="en-US" w:bidi="ar-SA"/>
      </w:rPr>
    </w:lvl>
    <w:lvl w:ilvl="7" w:tplc="E50C81B4">
      <w:numFmt w:val="bullet"/>
      <w:lvlText w:val="•"/>
      <w:lvlJc w:val="left"/>
      <w:pPr>
        <w:ind w:left="8300" w:hanging="721"/>
      </w:pPr>
      <w:rPr>
        <w:rFonts w:hint="default"/>
        <w:lang w:val="en-US" w:eastAsia="en-US" w:bidi="ar-SA"/>
      </w:rPr>
    </w:lvl>
    <w:lvl w:ilvl="8" w:tplc="35EC1EBC">
      <w:numFmt w:val="bullet"/>
      <w:lvlText w:val="•"/>
      <w:lvlJc w:val="left"/>
      <w:pPr>
        <w:ind w:left="9269" w:hanging="72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6BBC"/>
    <w:rsid w:val="00736BBC"/>
    <w:rsid w:val="00CF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79A6B22"/>
  <w15:docId w15:val="{FDD2F47F-89EE-424C-BF1E-0C9ED82AE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Title">
    <w:name w:val="Title"/>
    <w:basedOn w:val="Normal"/>
    <w:uiPriority w:val="10"/>
    <w:qFormat/>
    <w:pPr>
      <w:spacing w:line="998" w:lineRule="exact"/>
      <w:ind w:left="785"/>
    </w:pPr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pPr>
      <w:ind w:left="1520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McCormick Karen</dc:creator>
  <cp:lastModifiedBy>Basd Basd</cp:lastModifiedBy>
  <cp:revision>3</cp:revision>
  <dcterms:created xsi:type="dcterms:W3CDTF">2021-12-20T14:39:00Z</dcterms:created>
  <dcterms:modified xsi:type="dcterms:W3CDTF">2021-12-20T14:42:00Z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2021-12-20T00:00:00Z</vt:filetime>
  </property>
</Properties>
</file>